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after="0" w:line="360" w:lineRule="atLeast"/>
        <w:ind/>
        <w:rPr>
          <w:rFonts w:ascii="Arial" w:hAnsi="Arial"/>
          <w:b w:val="1"/>
          <w:sz w:val="30"/>
        </w:rPr>
      </w:pPr>
    </w:p>
    <w:p w14:paraId="02000000">
      <w:pPr>
        <w:spacing w:after="0" w:line="360" w:lineRule="atLeast"/>
        <w:ind/>
        <w:jc w:val="center"/>
        <w:rPr>
          <w:rFonts w:ascii="Arial" w:hAnsi="Arial"/>
          <w:b w:val="1"/>
          <w:color w:val="0A0A0A"/>
          <w:sz w:val="24"/>
        </w:rPr>
      </w:pPr>
      <w:r>
        <w:rPr>
          <w:rFonts w:ascii="Arial" w:hAnsi="Arial"/>
          <w:b w:val="1"/>
          <w:color w:val="0A0A0A"/>
          <w:sz w:val="24"/>
        </w:rPr>
        <w:t>"О формировании</w:t>
      </w:r>
      <w:r>
        <w:rPr>
          <w:rFonts w:ascii="Arial" w:hAnsi="Arial"/>
          <w:b w:val="1"/>
          <w:color w:val="0A0A0A"/>
          <w:sz w:val="24"/>
        </w:rPr>
        <w:t xml:space="preserve"> кадрового резерва на должность руководителя муниципального образовательного учреждения города Твери"</w:t>
      </w:r>
    </w:p>
    <w:p w14:paraId="03000000">
      <w:pPr>
        <w:spacing w:after="0" w:line="360" w:lineRule="atLeast"/>
        <w:ind/>
        <w:jc w:val="center"/>
        <w:rPr>
          <w:rFonts w:ascii="Arial" w:hAnsi="Arial"/>
          <w:color w:val="0A0A0A"/>
          <w:sz w:val="24"/>
        </w:rPr>
      </w:pPr>
    </w:p>
    <w:p w14:paraId="04000000">
      <w:pPr>
        <w:spacing w:after="0" w:line="360" w:lineRule="atLeast"/>
        <w:ind/>
        <w:jc w:val="both"/>
        <w:rPr>
          <w:rFonts w:ascii="Arial" w:hAnsi="Arial"/>
          <w:color w:val="0A0A0A"/>
          <w:sz w:val="24"/>
        </w:rPr>
      </w:pPr>
      <w:r>
        <w:rPr>
          <w:rFonts w:ascii="Arial" w:hAnsi="Arial"/>
          <w:color w:val="0A0A0A"/>
          <w:sz w:val="24"/>
        </w:rPr>
        <w:t>Управление образования Администрации города Твери</w:t>
      </w:r>
      <w:r>
        <w:rPr>
          <w:rFonts w:ascii="Arial" w:hAnsi="Arial"/>
          <w:color w:val="0A0A0A"/>
          <w:sz w:val="24"/>
        </w:rPr>
        <w:t xml:space="preserve"> в соответствии с </w:t>
      </w:r>
      <w:r>
        <w:rPr>
          <w:rFonts w:ascii="Arial" w:hAnsi="Arial"/>
          <w:color w:val="0A0A0A"/>
          <w:sz w:val="24"/>
        </w:rPr>
        <w:t xml:space="preserve">приказом управления образования Администрации города Твери от 19.01.2026 № 39 «О проведении конкурса по формированию кадрового резерва на должность руководителя муниципального образовательного учреждения города Твери» </w:t>
      </w:r>
      <w:r>
        <w:rPr>
          <w:rFonts w:ascii="Arial" w:hAnsi="Arial"/>
          <w:color w:val="0A0A0A"/>
          <w:sz w:val="24"/>
        </w:rPr>
        <w:t xml:space="preserve">объявляет конкурс на </w:t>
      </w:r>
      <w:r>
        <w:rPr>
          <w:rFonts w:ascii="Arial" w:hAnsi="Arial"/>
          <w:color w:val="0A0A0A"/>
          <w:sz w:val="24"/>
        </w:rPr>
        <w:t xml:space="preserve">включение в </w:t>
      </w:r>
      <w:r>
        <w:rPr>
          <w:rFonts w:ascii="Arial" w:hAnsi="Arial"/>
          <w:color w:val="0A0A0A"/>
          <w:sz w:val="24"/>
        </w:rPr>
        <w:t>кадров</w:t>
      </w:r>
      <w:r>
        <w:rPr>
          <w:rFonts w:ascii="Arial" w:hAnsi="Arial"/>
          <w:color w:val="0A0A0A"/>
          <w:sz w:val="24"/>
        </w:rPr>
        <w:t>ый</w:t>
      </w:r>
      <w:r>
        <w:rPr>
          <w:rFonts w:ascii="Arial" w:hAnsi="Arial"/>
          <w:color w:val="0A0A0A"/>
          <w:sz w:val="24"/>
        </w:rPr>
        <w:t xml:space="preserve"> резерв</w:t>
      </w:r>
      <w:r>
        <w:rPr>
          <w:rFonts w:ascii="Arial" w:hAnsi="Arial"/>
          <w:color w:val="0A0A0A"/>
          <w:sz w:val="24"/>
        </w:rPr>
        <w:t xml:space="preserve"> кандидатов</w:t>
      </w:r>
      <w:r>
        <w:rPr>
          <w:rFonts w:ascii="Arial" w:hAnsi="Arial"/>
          <w:color w:val="0A0A0A"/>
          <w:sz w:val="24"/>
        </w:rPr>
        <w:t xml:space="preserve"> </w:t>
      </w:r>
      <w:r>
        <w:rPr>
          <w:rFonts w:ascii="Arial" w:hAnsi="Arial"/>
          <w:color w:val="0A0A0A"/>
          <w:sz w:val="24"/>
        </w:rPr>
        <w:t>на должность руководителя муниципального образовательного учреждения города Твери.</w:t>
      </w:r>
    </w:p>
    <w:p w14:paraId="05000000">
      <w:pPr>
        <w:spacing w:after="0" w:line="360" w:lineRule="atLeast"/>
        <w:ind/>
        <w:jc w:val="both"/>
        <w:rPr>
          <w:rFonts w:ascii="Arial" w:hAnsi="Arial"/>
          <w:color w:val="0A0A0A"/>
          <w:sz w:val="24"/>
        </w:rPr>
      </w:pPr>
      <w:r>
        <w:rPr>
          <w:rFonts w:ascii="Arial" w:hAnsi="Arial"/>
          <w:b w:val="1"/>
          <w:color w:val="0A0A0A"/>
          <w:sz w:val="24"/>
        </w:rPr>
        <w:t>Ключевые цели:</w:t>
      </w:r>
      <w:r>
        <w:rPr>
          <w:rFonts w:ascii="Arial" w:hAnsi="Arial"/>
          <w:color w:val="0A0A0A"/>
          <w:sz w:val="24"/>
        </w:rPr>
        <w:t> п</w:t>
      </w:r>
      <w:r>
        <w:rPr>
          <w:rFonts w:ascii="Arial" w:hAnsi="Arial"/>
          <w:color w:val="0A0A0A"/>
          <w:sz w:val="24"/>
        </w:rPr>
        <w:t>одготовка</w:t>
      </w:r>
      <w:r>
        <w:rPr>
          <w:rFonts w:ascii="Arial" w:hAnsi="Arial"/>
          <w:color w:val="0A0A0A"/>
          <w:sz w:val="24"/>
        </w:rPr>
        <w:t xml:space="preserve"> кадрового резерва, привлечение </w:t>
      </w:r>
      <w:r>
        <w:rPr>
          <w:rFonts w:ascii="Arial" w:hAnsi="Arial"/>
          <w:color w:val="0A0A0A"/>
          <w:sz w:val="24"/>
        </w:rPr>
        <w:t>высококвалифицированных специалистов</w:t>
      </w:r>
      <w:r>
        <w:rPr>
          <w:rFonts w:ascii="Arial" w:hAnsi="Arial"/>
          <w:color w:val="0A0A0A"/>
          <w:sz w:val="24"/>
        </w:rPr>
        <w:t xml:space="preserve"> к управлению образовательными учреждениями</w:t>
      </w:r>
      <w:r>
        <w:rPr>
          <w:rFonts w:ascii="Arial" w:hAnsi="Arial"/>
          <w:color w:val="0A0A0A"/>
          <w:sz w:val="24"/>
        </w:rPr>
        <w:t>.</w:t>
      </w:r>
    </w:p>
    <w:p w14:paraId="06000000">
      <w:pPr>
        <w:spacing w:after="0" w:line="360" w:lineRule="atLeast"/>
        <w:ind/>
        <w:rPr>
          <w:rFonts w:ascii="Arial" w:hAnsi="Arial"/>
          <w:color w:val="0A0A0A"/>
          <w:sz w:val="24"/>
        </w:rPr>
      </w:pPr>
      <w:r>
        <w:rPr>
          <w:rFonts w:ascii="Arial" w:hAnsi="Arial"/>
          <w:b w:val="1"/>
          <w:color w:val="0A0A0A"/>
          <w:sz w:val="24"/>
        </w:rPr>
        <w:t>Перечень должностей:</w:t>
      </w:r>
    </w:p>
    <w:p w14:paraId="07000000">
      <w:pPr>
        <w:numPr>
          <w:ilvl w:val="0"/>
          <w:numId w:val="1"/>
        </w:numPr>
        <w:spacing w:after="180" w:line="360" w:lineRule="atLeast"/>
        <w:ind/>
        <w:rPr>
          <w:rFonts w:ascii="Arial" w:hAnsi="Arial"/>
          <w:color w:val="0A0A0A"/>
          <w:sz w:val="24"/>
        </w:rPr>
      </w:pPr>
      <w:r>
        <w:rPr>
          <w:rFonts w:ascii="Arial" w:hAnsi="Arial"/>
          <w:color w:val="0A0A0A"/>
          <w:sz w:val="24"/>
        </w:rPr>
        <w:t>Директор общеобразовательного учреждения;</w:t>
      </w:r>
    </w:p>
    <w:p w14:paraId="08000000">
      <w:pPr>
        <w:numPr>
          <w:ilvl w:val="0"/>
          <w:numId w:val="1"/>
        </w:numPr>
        <w:spacing w:after="180" w:line="360" w:lineRule="atLeast"/>
        <w:ind/>
        <w:rPr>
          <w:rFonts w:ascii="Arial" w:hAnsi="Arial"/>
          <w:color w:val="0A0A0A"/>
          <w:sz w:val="24"/>
        </w:rPr>
      </w:pPr>
      <w:r>
        <w:rPr>
          <w:rFonts w:ascii="Arial" w:hAnsi="Arial"/>
          <w:color w:val="0A0A0A"/>
          <w:sz w:val="24"/>
        </w:rPr>
        <w:t>Заведующий дошкольным образовательным учреждением;</w:t>
      </w:r>
    </w:p>
    <w:p w14:paraId="09000000">
      <w:pPr>
        <w:numPr>
          <w:ilvl w:val="0"/>
          <w:numId w:val="1"/>
        </w:numPr>
        <w:spacing w:after="180" w:line="360" w:lineRule="atLeast"/>
        <w:ind/>
        <w:rPr>
          <w:rFonts w:ascii="Arial" w:hAnsi="Arial"/>
          <w:color w:val="0A0A0A"/>
          <w:sz w:val="24"/>
        </w:rPr>
      </w:pPr>
      <w:r>
        <w:rPr>
          <w:rFonts w:ascii="Arial" w:hAnsi="Arial"/>
          <w:color w:val="0A0A0A"/>
          <w:sz w:val="24"/>
        </w:rPr>
        <w:t>Директор учреждения дополнительного образования</w:t>
      </w:r>
      <w:r>
        <w:rPr>
          <w:rFonts w:ascii="Arial" w:hAnsi="Arial"/>
          <w:color w:val="0A0A0A"/>
          <w:sz w:val="24"/>
        </w:rPr>
        <w:t xml:space="preserve"> (загородные лагеря)</w:t>
      </w:r>
      <w:r>
        <w:rPr>
          <w:rFonts w:ascii="Arial" w:hAnsi="Arial"/>
          <w:color w:val="0A0A0A"/>
          <w:sz w:val="24"/>
        </w:rPr>
        <w:t>.</w:t>
      </w:r>
    </w:p>
    <w:p w14:paraId="0A000000">
      <w:pPr>
        <w:spacing w:after="0" w:line="360" w:lineRule="atLeast"/>
        <w:ind/>
        <w:jc w:val="both"/>
        <w:rPr>
          <w:rFonts w:ascii="Arial" w:hAnsi="Arial"/>
          <w:color w:val="0A0A0A"/>
          <w:sz w:val="24"/>
        </w:rPr>
      </w:pPr>
      <w:r>
        <w:rPr>
          <w:rFonts w:ascii="Arial" w:hAnsi="Arial"/>
          <w:b w:val="1"/>
          <w:color w:val="0A0A0A"/>
          <w:sz w:val="24"/>
        </w:rPr>
        <w:t>Требования к кандидатам:</w:t>
      </w:r>
      <w:r>
        <w:rPr>
          <w:rFonts w:ascii="Arial" w:hAnsi="Arial"/>
          <w:color w:val="0A0A0A"/>
          <w:sz w:val="24"/>
        </w:rPr>
        <w:t> </w:t>
      </w:r>
      <w:r>
        <w:rPr>
          <w:rFonts w:ascii="Arial" w:hAnsi="Arial"/>
          <w:color w:val="0A0A0A"/>
          <w:sz w:val="24"/>
        </w:rPr>
        <w:t>Граждане Р</w:t>
      </w:r>
      <w:r>
        <w:rPr>
          <w:rFonts w:ascii="Arial" w:hAnsi="Arial"/>
          <w:color w:val="0A0A0A"/>
          <w:sz w:val="24"/>
        </w:rPr>
        <w:t xml:space="preserve">оссийской </w:t>
      </w:r>
      <w:r>
        <w:rPr>
          <w:rFonts w:ascii="Arial" w:hAnsi="Arial"/>
          <w:color w:val="0A0A0A"/>
          <w:sz w:val="24"/>
        </w:rPr>
        <w:t>Ф</w:t>
      </w:r>
      <w:r>
        <w:rPr>
          <w:rFonts w:ascii="Arial" w:hAnsi="Arial"/>
          <w:color w:val="0A0A0A"/>
          <w:sz w:val="24"/>
        </w:rPr>
        <w:t>едерации</w:t>
      </w:r>
      <w:r>
        <w:rPr>
          <w:rFonts w:ascii="Arial" w:hAnsi="Arial"/>
          <w:color w:val="0A0A0A"/>
          <w:sz w:val="24"/>
        </w:rPr>
        <w:t>, владеющие государственным языком Р</w:t>
      </w:r>
      <w:r>
        <w:rPr>
          <w:rFonts w:ascii="Arial" w:hAnsi="Arial"/>
          <w:color w:val="0A0A0A"/>
          <w:sz w:val="24"/>
        </w:rPr>
        <w:t xml:space="preserve">оссийской </w:t>
      </w:r>
      <w:r>
        <w:rPr>
          <w:rFonts w:ascii="Arial" w:hAnsi="Arial"/>
          <w:color w:val="0A0A0A"/>
          <w:sz w:val="24"/>
        </w:rPr>
        <w:t>Ф</w:t>
      </w:r>
      <w:r>
        <w:rPr>
          <w:rFonts w:ascii="Arial" w:hAnsi="Arial"/>
          <w:color w:val="0A0A0A"/>
          <w:sz w:val="24"/>
        </w:rPr>
        <w:t>едерации</w:t>
      </w:r>
      <w:r>
        <w:rPr>
          <w:rFonts w:ascii="Arial" w:hAnsi="Arial"/>
          <w:color w:val="0A0A0A"/>
          <w:sz w:val="24"/>
        </w:rPr>
        <w:t>, имеющие в</w:t>
      </w:r>
      <w:r>
        <w:rPr>
          <w:rFonts w:ascii="Arial" w:hAnsi="Arial"/>
          <w:color w:val="0A0A0A"/>
          <w:sz w:val="24"/>
        </w:rPr>
        <w:t>ысш</w:t>
      </w:r>
      <w:r>
        <w:rPr>
          <w:rFonts w:ascii="Arial" w:hAnsi="Arial"/>
          <w:color w:val="0A0A0A"/>
          <w:sz w:val="24"/>
        </w:rPr>
        <w:t>ее профессиональное образование по направлениям подготовки «Государственное и муниципальное управление», «Менеджмент», «Управление персонал</w:t>
      </w:r>
      <w:r>
        <w:rPr>
          <w:rFonts w:ascii="Arial" w:hAnsi="Arial"/>
          <w:color w:val="0A0A0A"/>
          <w:sz w:val="24"/>
        </w:rPr>
        <w:t>ом», стаж работы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– не менее 5 лет.</w:t>
      </w:r>
      <w:r>
        <w:rPr>
          <w:rFonts w:ascii="Arial" w:hAnsi="Arial"/>
          <w:color w:val="0A0A0A"/>
          <w:sz w:val="24"/>
        </w:rPr>
        <w:t xml:space="preserve"> Возраст для включения в кадровый резерв составляет до 50 лет (включительно).</w:t>
      </w:r>
    </w:p>
    <w:p w14:paraId="0B000000">
      <w:pPr>
        <w:spacing w:after="0" w:line="360" w:lineRule="atLeast"/>
        <w:ind/>
        <w:rPr>
          <w:rFonts w:ascii="Arial" w:hAnsi="Arial"/>
          <w:color w:val="0A0A0A"/>
          <w:sz w:val="24"/>
        </w:rPr>
      </w:pPr>
      <w:r>
        <w:rPr>
          <w:rFonts w:ascii="Arial" w:hAnsi="Arial"/>
          <w:b w:val="1"/>
          <w:color w:val="0A0A0A"/>
          <w:sz w:val="24"/>
        </w:rPr>
        <w:t>Порядок отбора:</w:t>
      </w:r>
      <w:r>
        <w:rPr>
          <w:rFonts w:ascii="Arial" w:hAnsi="Arial"/>
          <w:color w:val="0A0A0A"/>
          <w:sz w:val="24"/>
        </w:rPr>
        <w:t> к</w:t>
      </w:r>
      <w:r>
        <w:rPr>
          <w:rFonts w:ascii="Arial" w:hAnsi="Arial"/>
          <w:color w:val="0A0A0A"/>
          <w:sz w:val="24"/>
        </w:rPr>
        <w:t>онкурсный отбор</w:t>
      </w:r>
      <w:r>
        <w:rPr>
          <w:rFonts w:ascii="Arial" w:hAnsi="Arial"/>
          <w:color w:val="0A0A0A"/>
          <w:sz w:val="24"/>
        </w:rPr>
        <w:t xml:space="preserve"> </w:t>
      </w:r>
      <w:r>
        <w:rPr>
          <w:rFonts w:ascii="Arial" w:hAnsi="Arial"/>
          <w:color w:val="0A0A0A"/>
          <w:sz w:val="24"/>
        </w:rPr>
        <w:t>включает</w:t>
      </w:r>
      <w:r>
        <w:rPr>
          <w:rFonts w:ascii="Arial" w:hAnsi="Arial"/>
          <w:color w:val="0A0A0A"/>
          <w:sz w:val="24"/>
        </w:rPr>
        <w:t xml:space="preserve"> в себя 2 этапа:</w:t>
      </w:r>
    </w:p>
    <w:p w14:paraId="0C000000">
      <w:pPr>
        <w:pStyle w:val="Style_1"/>
        <w:numPr>
          <w:ilvl w:val="0"/>
          <w:numId w:val="2"/>
        </w:numPr>
        <w:spacing w:after="0" w:line="360" w:lineRule="atLeast"/>
        <w:ind/>
        <w:rPr>
          <w:rFonts w:ascii="Arial" w:hAnsi="Arial"/>
          <w:color w:val="0A0A0A"/>
          <w:sz w:val="24"/>
        </w:rPr>
      </w:pPr>
      <w:r>
        <w:rPr>
          <w:rFonts w:ascii="Arial" w:hAnsi="Arial"/>
          <w:color w:val="0A0A0A"/>
          <w:sz w:val="24"/>
        </w:rPr>
        <w:t xml:space="preserve"> Оценка</w:t>
      </w:r>
    </w:p>
    <w:p w14:paraId="0D000000">
      <w:pPr>
        <w:pStyle w:val="Style_1"/>
        <w:numPr>
          <w:ilvl w:val="0"/>
          <w:numId w:val="2"/>
        </w:numPr>
        <w:spacing w:after="0" w:line="360" w:lineRule="atLeast"/>
        <w:ind/>
        <w:rPr>
          <w:rFonts w:ascii="Arial" w:hAnsi="Arial"/>
          <w:color w:val="0A0A0A"/>
          <w:sz w:val="24"/>
        </w:rPr>
      </w:pPr>
      <w:r>
        <w:rPr>
          <w:rFonts w:ascii="Arial" w:hAnsi="Arial"/>
          <w:color w:val="0A0A0A"/>
          <w:sz w:val="24"/>
        </w:rPr>
        <w:t>Собеседование.</w:t>
      </w:r>
    </w:p>
    <w:p w14:paraId="0E000000">
      <w:pPr>
        <w:spacing w:after="0" w:line="360" w:lineRule="atLeast"/>
        <w:ind/>
        <w:rPr>
          <w:rFonts w:ascii="Arial" w:hAnsi="Arial"/>
          <w:b w:val="1"/>
          <w:color w:val="0A0A0A"/>
          <w:sz w:val="24"/>
        </w:rPr>
      </w:pPr>
      <w:r>
        <w:rPr>
          <w:rFonts w:ascii="Arial" w:hAnsi="Arial"/>
          <w:b w:val="1"/>
          <w:color w:val="0A0A0A"/>
          <w:sz w:val="24"/>
        </w:rPr>
        <w:t>Для участия необходимо предоставить</w:t>
      </w:r>
      <w:r>
        <w:rPr>
          <w:rFonts w:ascii="Arial" w:hAnsi="Arial"/>
          <w:b w:val="1"/>
          <w:color w:val="0A0A0A"/>
          <w:sz w:val="24"/>
        </w:rPr>
        <w:t xml:space="preserve"> </w:t>
      </w:r>
      <w:r>
        <w:rPr>
          <w:rFonts w:ascii="Arial" w:hAnsi="Arial"/>
          <w:b w:val="1"/>
          <w:color w:val="0A0A0A"/>
          <w:sz w:val="24"/>
        </w:rPr>
        <w:t xml:space="preserve">на электронную почту </w:t>
      </w:r>
      <w:r>
        <w:rPr>
          <w:rFonts w:ascii="Arial" w:hAnsi="Arial"/>
          <w:b w:val="1"/>
          <w:color w:val="0A0A0A"/>
          <w:sz w:val="28"/>
        </w:rPr>
        <w:t>reserve</w:t>
      </w:r>
      <w:r>
        <w:rPr>
          <w:rFonts w:ascii="Arial" w:hAnsi="Arial"/>
          <w:b w:val="1"/>
          <w:color w:val="0A0A0A"/>
          <w:sz w:val="28"/>
        </w:rPr>
        <w:t>.</w:t>
      </w:r>
      <w:r>
        <w:rPr>
          <w:rFonts w:ascii="Arial" w:hAnsi="Arial"/>
          <w:b w:val="1"/>
          <w:color w:val="0A0A0A"/>
          <w:sz w:val="28"/>
        </w:rPr>
        <w:t>uo</w:t>
      </w:r>
      <w:r>
        <w:rPr>
          <w:rFonts w:ascii="Arial" w:hAnsi="Arial"/>
          <w:b w:val="1"/>
          <w:color w:val="0A0A0A"/>
          <w:sz w:val="28"/>
        </w:rPr>
        <w:t>@</w:t>
      </w:r>
      <w:r>
        <w:rPr>
          <w:rFonts w:ascii="Arial" w:hAnsi="Arial"/>
          <w:b w:val="1"/>
          <w:color w:val="0A0A0A"/>
          <w:sz w:val="28"/>
        </w:rPr>
        <w:t>adm</w:t>
      </w:r>
      <w:r>
        <w:rPr>
          <w:rFonts w:ascii="Arial" w:hAnsi="Arial"/>
          <w:b w:val="1"/>
          <w:color w:val="0A0A0A"/>
          <w:sz w:val="28"/>
        </w:rPr>
        <w:t>.</w:t>
      </w:r>
      <w:r>
        <w:rPr>
          <w:rFonts w:ascii="Arial" w:hAnsi="Arial"/>
          <w:b w:val="1"/>
          <w:color w:val="0A0A0A"/>
          <w:sz w:val="28"/>
        </w:rPr>
        <w:t>tver</w:t>
      </w:r>
      <w:r>
        <w:rPr>
          <w:rFonts w:ascii="Arial" w:hAnsi="Arial"/>
          <w:b w:val="1"/>
          <w:color w:val="0A0A0A"/>
          <w:sz w:val="28"/>
        </w:rPr>
        <w:t>.</w:t>
      </w:r>
      <w:r>
        <w:rPr>
          <w:rFonts w:ascii="Arial" w:hAnsi="Arial"/>
          <w:b w:val="1"/>
          <w:color w:val="0A0A0A"/>
          <w:sz w:val="28"/>
        </w:rPr>
        <w:t>ru</w:t>
      </w:r>
      <w:bookmarkStart w:id="1" w:name="_GoBack"/>
      <w:bookmarkEnd w:id="1"/>
    </w:p>
    <w:p w14:paraId="0F000000">
      <w:pPr>
        <w:numPr>
          <w:ilvl w:val="0"/>
          <w:numId w:val="3"/>
        </w:numPr>
        <w:spacing w:after="180" w:line="360" w:lineRule="atLeast"/>
        <w:ind w:firstLine="0" w:left="0"/>
        <w:rPr>
          <w:rFonts w:ascii="Arial" w:hAnsi="Arial"/>
          <w:i w:val="1"/>
          <w:color w:val="0A0A0A"/>
          <w:sz w:val="24"/>
        </w:rPr>
      </w:pPr>
      <w:r>
        <w:rPr>
          <w:rFonts w:ascii="Arial" w:hAnsi="Arial"/>
          <w:color w:val="0A0A0A"/>
          <w:sz w:val="24"/>
        </w:rPr>
        <w:t>Личное з</w:t>
      </w:r>
      <w:r>
        <w:rPr>
          <w:rFonts w:ascii="Arial" w:hAnsi="Arial"/>
          <w:color w:val="0A0A0A"/>
          <w:sz w:val="24"/>
        </w:rPr>
        <w:t xml:space="preserve">аявление </w:t>
      </w:r>
      <w:r>
        <w:rPr>
          <w:rFonts w:ascii="Arial" w:hAnsi="Arial"/>
          <w:i w:val="1"/>
          <w:color w:val="0A0A0A"/>
          <w:sz w:val="24"/>
        </w:rPr>
        <w:t>(ссылка)</w:t>
      </w:r>
    </w:p>
    <w:p w14:paraId="10000000">
      <w:pPr>
        <w:numPr>
          <w:ilvl w:val="0"/>
          <w:numId w:val="3"/>
        </w:numPr>
        <w:spacing w:after="180" w:line="360" w:lineRule="atLeast"/>
        <w:ind w:firstLine="0" w:left="0"/>
        <w:rPr>
          <w:rFonts w:ascii="Arial" w:hAnsi="Arial"/>
          <w:color w:val="0A0A0A"/>
          <w:sz w:val="24"/>
        </w:rPr>
      </w:pPr>
      <w:r>
        <w:rPr>
          <w:rFonts w:ascii="Arial" w:hAnsi="Arial"/>
          <w:color w:val="0A0A0A"/>
          <w:sz w:val="24"/>
        </w:rPr>
        <w:t>Собственноручно заполненную анкету</w:t>
      </w:r>
      <w:r>
        <w:rPr>
          <w:rFonts w:ascii="Arial" w:hAnsi="Arial"/>
          <w:color w:val="0A0A0A"/>
          <w:sz w:val="24"/>
        </w:rPr>
        <w:t xml:space="preserve"> </w:t>
      </w:r>
      <w:r>
        <w:rPr>
          <w:rFonts w:ascii="Arial" w:hAnsi="Arial"/>
          <w:i w:val="1"/>
          <w:color w:val="0A0A0A"/>
          <w:sz w:val="24"/>
        </w:rPr>
        <w:t>(ссылка)</w:t>
      </w:r>
    </w:p>
    <w:p w14:paraId="11000000">
      <w:pPr>
        <w:numPr>
          <w:ilvl w:val="0"/>
          <w:numId w:val="3"/>
        </w:numPr>
        <w:spacing w:after="180" w:line="360" w:lineRule="atLeast"/>
        <w:ind w:firstLine="0" w:left="0"/>
        <w:rPr>
          <w:rFonts w:ascii="Arial" w:hAnsi="Arial"/>
          <w:color w:val="0A0A0A"/>
          <w:sz w:val="24"/>
        </w:rPr>
      </w:pPr>
      <w:r>
        <w:rPr>
          <w:rFonts w:ascii="Arial" w:hAnsi="Arial"/>
          <w:color w:val="0A0A0A"/>
          <w:sz w:val="24"/>
        </w:rPr>
        <w:t>Копии документов об образовании.</w:t>
      </w:r>
    </w:p>
    <w:p w14:paraId="12000000">
      <w:pPr>
        <w:spacing w:after="0" w:line="360" w:lineRule="atLeast"/>
        <w:ind/>
        <w:rPr>
          <w:rFonts w:ascii="Arial" w:hAnsi="Arial"/>
          <w:color w:val="0A0A0A"/>
          <w:sz w:val="24"/>
        </w:rPr>
      </w:pPr>
      <w:r>
        <w:rPr>
          <w:rFonts w:ascii="Arial" w:hAnsi="Arial"/>
          <w:b w:val="1"/>
          <w:color w:val="0A0A0A"/>
          <w:sz w:val="24"/>
        </w:rPr>
        <w:t>Срок приема документов:</w:t>
      </w:r>
      <w:r>
        <w:rPr>
          <w:rFonts w:ascii="Arial" w:hAnsi="Arial"/>
          <w:color w:val="0A0A0A"/>
          <w:sz w:val="24"/>
        </w:rPr>
        <w:t> с 01.02.2026 по 01.03.2026</w:t>
      </w:r>
      <w:r>
        <w:rPr>
          <w:rFonts w:ascii="Arial" w:hAnsi="Arial"/>
          <w:color w:val="0A0A0A"/>
          <w:sz w:val="24"/>
        </w:rPr>
        <w:t>.</w:t>
      </w:r>
    </w:p>
    <w:p w14:paraId="13000000">
      <w:pPr>
        <w:spacing w:after="0" w:line="360" w:lineRule="atLeast"/>
        <w:ind/>
        <w:rPr>
          <w:rFonts w:ascii="Arial" w:hAnsi="Arial"/>
          <w:color w:val="0A0A0A"/>
          <w:sz w:val="24"/>
        </w:rPr>
      </w:pPr>
      <w:r>
        <w:rPr>
          <w:rFonts w:ascii="Arial" w:hAnsi="Arial"/>
          <w:b w:val="1"/>
          <w:color w:val="0A0A0A"/>
          <w:sz w:val="24"/>
        </w:rPr>
        <w:t>Контакты для справок</w:t>
      </w:r>
      <w:r>
        <w:rPr>
          <w:rFonts w:ascii="Arial" w:hAnsi="Arial"/>
          <w:color w:val="0A0A0A"/>
          <w:sz w:val="24"/>
        </w:rPr>
        <w:t xml:space="preserve"> </w:t>
      </w:r>
      <w:r>
        <w:rPr>
          <w:rFonts w:ascii="Arial" w:hAnsi="Arial"/>
          <w:color w:val="0A0A0A"/>
          <w:sz w:val="24"/>
        </w:rPr>
        <w:t>-</w:t>
      </w:r>
      <w:r>
        <w:rPr>
          <w:rFonts w:ascii="Arial" w:hAnsi="Arial"/>
          <w:color w:val="0A0A0A"/>
          <w:sz w:val="24"/>
        </w:rPr>
        <w:t xml:space="preserve"> </w:t>
      </w:r>
      <w:r>
        <w:rPr>
          <w:rFonts w:ascii="Arial" w:hAnsi="Arial"/>
          <w:color w:val="0A0A0A"/>
          <w:sz w:val="24"/>
        </w:rPr>
        <w:t>8 (</w:t>
      </w:r>
      <w:r>
        <w:rPr>
          <w:rFonts w:ascii="Arial" w:hAnsi="Arial"/>
          <w:color w:val="0A0A0A"/>
          <w:sz w:val="24"/>
        </w:rPr>
        <w:t>4822) 36-10-64 (д. 2406, 2437)</w:t>
      </w:r>
    </w:p>
    <w:p w14:paraId="14000000">
      <w:pPr>
        <w:spacing w:after="0" w:line="360" w:lineRule="atLeast"/>
        <w:ind/>
        <w:rPr>
          <w:rFonts w:ascii="Arial" w:hAnsi="Arial"/>
          <w:color w:val="0A0A0A"/>
          <w:sz w:val="24"/>
        </w:rPr>
      </w:pPr>
      <w:r>
        <w:rPr>
          <w:rFonts w:ascii="Arial" w:hAnsi="Arial"/>
          <w:color w:val="0A0A0A"/>
          <w:sz w:val="24"/>
        </w:rPr>
        <w:t>170100, г. Тверь, ул. Трехсвятская</w:t>
      </w:r>
      <w:r>
        <w:rPr>
          <w:rFonts w:ascii="Arial" w:hAnsi="Arial"/>
          <w:color w:val="0A0A0A"/>
          <w:sz w:val="24"/>
        </w:rPr>
        <w:t>,</w:t>
      </w:r>
      <w:r>
        <w:rPr>
          <w:rFonts w:ascii="Arial" w:hAnsi="Arial"/>
          <w:color w:val="0A0A0A"/>
          <w:sz w:val="24"/>
        </w:rPr>
        <w:t xml:space="preserve"> 28а</w:t>
      </w:r>
    </w:p>
    <w:p w14:paraId="15000000"/>
    <w:sectPr>
      <w:pgSz w:h="16838" w:w="11906"/>
      <w:pgMar w:bottom="993" w:footer="708" w:gutter="0" w:header="708" w:left="1701" w:right="850" w:top="426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1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2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2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2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2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next w:val="Style_2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0_ch" w:type="character">
    <w:name w:val="heading 5"/>
    <w:link w:val="Style_10"/>
    <w:rPr>
      <w:rFonts w:ascii="XO Thames" w:hAnsi="XO Thames"/>
      <w:b w:val="1"/>
      <w:color w:val="000000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2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2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2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" w:type="paragraph">
    <w:name w:val="List Paragraph"/>
    <w:basedOn w:val="Style_2"/>
    <w:link w:val="Style_1_ch"/>
    <w:pPr>
      <w:ind w:firstLine="0" w:left="720"/>
      <w:contextualSpacing w:val="1"/>
    </w:pPr>
  </w:style>
  <w:style w:styleId="Style_1_ch" w:type="character">
    <w:name w:val="List Paragraph"/>
    <w:basedOn w:val="Style_2_ch"/>
    <w:link w:val="Style_1"/>
  </w:style>
  <w:style w:styleId="Style_19" w:type="paragraph">
    <w:name w:val="Subtitle"/>
    <w:next w:val="Style_2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2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2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MyOffice-CoreFramework-Windows/20.10-808.335.4340.442.1@RELEASE-DESKTOP-QQRUZA-RC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2026-02-01T13:01:05Z</dcterms:modified>
</cp:coreProperties>
</file>