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BA" w:rsidRPr="00576922" w:rsidRDefault="00ED17BA" w:rsidP="00ED17BA">
      <w:pPr>
        <w:ind w:right="2"/>
        <w:jc w:val="center"/>
        <w:rPr>
          <w:b/>
          <w:sz w:val="22"/>
          <w:szCs w:val="22"/>
        </w:rPr>
      </w:pPr>
      <w:r w:rsidRPr="00576922">
        <w:rPr>
          <w:b/>
          <w:sz w:val="22"/>
          <w:szCs w:val="22"/>
        </w:rPr>
        <w:t>ДОГОВОР</w:t>
      </w:r>
    </w:p>
    <w:p w:rsidR="00ED17BA" w:rsidRPr="00576922" w:rsidRDefault="00ED17BA" w:rsidP="00ED17BA">
      <w:pPr>
        <w:ind w:right="2"/>
        <w:jc w:val="center"/>
        <w:rPr>
          <w:sz w:val="22"/>
          <w:szCs w:val="22"/>
        </w:rPr>
      </w:pPr>
      <w:r w:rsidRPr="00576922">
        <w:rPr>
          <w:sz w:val="22"/>
          <w:szCs w:val="22"/>
        </w:rPr>
        <w:t>на оказание платных дополнительных услуг по хореографии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г.</w:t>
      </w:r>
      <w:r w:rsidR="00D252D3">
        <w:rPr>
          <w:sz w:val="18"/>
          <w:szCs w:val="18"/>
        </w:rPr>
        <w:t xml:space="preserve"> Тверь</w:t>
      </w:r>
      <w:r w:rsidRPr="00576922">
        <w:rPr>
          <w:sz w:val="18"/>
          <w:szCs w:val="18"/>
        </w:rPr>
        <w:t xml:space="preserve">                                                                                               «01» </w:t>
      </w:r>
      <w:r>
        <w:rPr>
          <w:sz w:val="18"/>
          <w:szCs w:val="18"/>
        </w:rPr>
        <w:t>ноября</w:t>
      </w:r>
      <w:r w:rsidRPr="00576922">
        <w:rPr>
          <w:sz w:val="18"/>
          <w:szCs w:val="18"/>
        </w:rPr>
        <w:t xml:space="preserve"> 201</w:t>
      </w:r>
      <w:r>
        <w:rPr>
          <w:sz w:val="18"/>
          <w:szCs w:val="18"/>
        </w:rPr>
        <w:t>8</w:t>
      </w:r>
      <w:r w:rsidRPr="00576922">
        <w:rPr>
          <w:sz w:val="18"/>
          <w:szCs w:val="18"/>
        </w:rPr>
        <w:t xml:space="preserve"> г.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         Муниципальное </w:t>
      </w:r>
      <w:r w:rsidR="00D252D3">
        <w:rPr>
          <w:sz w:val="18"/>
          <w:szCs w:val="18"/>
        </w:rPr>
        <w:t xml:space="preserve">бюджетное </w:t>
      </w:r>
      <w:r w:rsidRPr="00576922">
        <w:rPr>
          <w:sz w:val="18"/>
          <w:szCs w:val="18"/>
        </w:rPr>
        <w:t xml:space="preserve">дошкольное образовательное учреждение детский сад </w:t>
      </w:r>
      <w:r w:rsidR="00D252D3">
        <w:rPr>
          <w:sz w:val="18"/>
          <w:szCs w:val="18"/>
        </w:rPr>
        <w:t xml:space="preserve">№24 </w:t>
      </w:r>
      <w:r w:rsidRPr="00576922">
        <w:rPr>
          <w:sz w:val="18"/>
          <w:szCs w:val="18"/>
        </w:rPr>
        <w:t xml:space="preserve"> именуемый в дальнейшем Учреждение, </w:t>
      </w:r>
      <w:r w:rsidRPr="00576922">
        <w:rPr>
          <w:b/>
          <w:sz w:val="18"/>
          <w:szCs w:val="18"/>
          <w:u w:val="single"/>
        </w:rPr>
        <w:t>в лице заведующе</w:t>
      </w:r>
      <w:r w:rsidR="00D252D3">
        <w:rPr>
          <w:b/>
          <w:sz w:val="18"/>
          <w:szCs w:val="18"/>
          <w:u w:val="single"/>
        </w:rPr>
        <w:t xml:space="preserve">го </w:t>
      </w:r>
      <w:proofErr w:type="spellStart"/>
      <w:r w:rsidR="00D252D3">
        <w:rPr>
          <w:b/>
          <w:sz w:val="18"/>
          <w:szCs w:val="18"/>
          <w:u w:val="single"/>
        </w:rPr>
        <w:t>Ганьковой</w:t>
      </w:r>
      <w:proofErr w:type="spellEnd"/>
      <w:r w:rsidR="00D252D3">
        <w:rPr>
          <w:b/>
          <w:sz w:val="18"/>
          <w:szCs w:val="18"/>
          <w:u w:val="single"/>
        </w:rPr>
        <w:t xml:space="preserve"> Лидии Николаевны</w:t>
      </w:r>
      <w:r w:rsidRPr="00576922">
        <w:rPr>
          <w:b/>
          <w:sz w:val="18"/>
          <w:szCs w:val="18"/>
          <w:u w:val="single"/>
        </w:rPr>
        <w:t>, действующей на основании Устава</w:t>
      </w:r>
      <w:r w:rsidRPr="00576922">
        <w:rPr>
          <w:sz w:val="18"/>
          <w:szCs w:val="18"/>
        </w:rPr>
        <w:t xml:space="preserve"> с одной стороны и </w:t>
      </w:r>
      <w:r w:rsidRPr="00576922">
        <w:rPr>
          <w:b/>
          <w:sz w:val="18"/>
          <w:szCs w:val="18"/>
          <w:u w:val="single"/>
        </w:rPr>
        <w:t>Родитель (законный представитель) ребёнка</w:t>
      </w:r>
      <w:r w:rsidRPr="00576922">
        <w:rPr>
          <w:sz w:val="18"/>
          <w:szCs w:val="18"/>
        </w:rPr>
        <w:t xml:space="preserve">, </w:t>
      </w:r>
      <w:bookmarkStart w:id="0" w:name="_GoBack"/>
      <w:bookmarkEnd w:id="0"/>
      <w:r w:rsidRPr="00576922">
        <w:rPr>
          <w:sz w:val="18"/>
          <w:szCs w:val="18"/>
        </w:rPr>
        <w:t xml:space="preserve">  ______________________________</w:t>
      </w:r>
      <w:r>
        <w:rPr>
          <w:sz w:val="18"/>
          <w:szCs w:val="18"/>
        </w:rPr>
        <w:t>_____________________________________________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proofErr w:type="gramStart"/>
      <w:r w:rsidRPr="00576922">
        <w:rPr>
          <w:sz w:val="18"/>
          <w:szCs w:val="18"/>
        </w:rPr>
        <w:t>именуемый в дальнейшем Заказчик (Потребитель),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«Защите прав потребителя», а также Правилами оказания платных образовательных услуг в сфере дошкольного и общего образования, утверждёнными постановлением Правительства Российской Федерации  от 05.07.2001г. № 505  «Об утверждении Правил оказания платных образовательных услуг»  настоящий договор о следующем:</w:t>
      </w:r>
      <w:proofErr w:type="gramEnd"/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b/>
          <w:sz w:val="18"/>
          <w:szCs w:val="18"/>
        </w:rPr>
        <w:t>1. Предмет договора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>Учреждение организует предоставление платных дополнительных услуг, а Заказчик (Потребитель) оплачивает дополнительные образовательные услуги, наименование которых определено в приложении 1, являющемся неотъемлемой частью настоящего договора.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</w:p>
    <w:p w:rsidR="00ED17BA" w:rsidRPr="00576922" w:rsidRDefault="00ED17BA" w:rsidP="00ED17BA">
      <w:pPr>
        <w:ind w:right="2"/>
        <w:jc w:val="both"/>
        <w:rPr>
          <w:b/>
          <w:sz w:val="18"/>
          <w:szCs w:val="18"/>
        </w:rPr>
      </w:pPr>
      <w:r w:rsidRPr="00576922">
        <w:rPr>
          <w:b/>
          <w:sz w:val="18"/>
          <w:szCs w:val="18"/>
        </w:rPr>
        <w:t>2. Обязанности Учреждения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 2.1.Организовать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расписанием занятий, разрабатываемым Учреждением .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  2.2.Обеспечить для проведения занятий помещения, соответствующие санитарным и гигиеническим   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  2.3.Сохранить место за Заказчиком (Потребителем) в случае его болезни, карантина, отпуска родителей, других случаев пропуска занятий по уважительным причинам.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  2.4.Осуществлять </w:t>
      </w:r>
      <w:proofErr w:type="gramStart"/>
      <w:r w:rsidRPr="00576922">
        <w:rPr>
          <w:sz w:val="18"/>
          <w:szCs w:val="18"/>
        </w:rPr>
        <w:t>контроль за</w:t>
      </w:r>
      <w:proofErr w:type="gramEnd"/>
      <w:r w:rsidRPr="00576922">
        <w:rPr>
          <w:sz w:val="18"/>
          <w:szCs w:val="18"/>
        </w:rPr>
        <w:t xml:space="preserve"> качеством и уровнем оказания платных дополнительных услуг.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  2.5.Во время оказания платных дополнительных услуг проявлять уважение к личности Потребителя, оберегать его от всех форм физического и психического насилия, обеспечивать условия укрепления нравственного, физического и психического здоровья, эмоционального благополучия Потребителя с учётом его индивидуальных особенностей.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 2.6.Уведомить Заказчика (Потребителя) о нецелесообразности оказания платных дополнительных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</w:p>
    <w:p w:rsidR="00ED17BA" w:rsidRPr="00576922" w:rsidRDefault="00ED17BA" w:rsidP="00ED17BA">
      <w:pPr>
        <w:ind w:right="2"/>
        <w:jc w:val="both"/>
        <w:rPr>
          <w:b/>
          <w:sz w:val="18"/>
          <w:szCs w:val="18"/>
        </w:rPr>
      </w:pPr>
      <w:r w:rsidRPr="00576922">
        <w:rPr>
          <w:b/>
          <w:sz w:val="18"/>
          <w:szCs w:val="18"/>
        </w:rPr>
        <w:t>3. Обязанности Заказчика (Потребителя)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3.1.Своевременно вносить плату за предоставленные услуги, указанные в разделе 1 настоящего договора.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 3.2.Извещать руководителя Учреждения об уважительных причинах отсутствия Потребителя на занятиях.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 3.3.По просьбе Учреждения приходить на беседы по вопросу оказания услуг, указанных в п.1 настоящего договора.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 3.4.Возмещать ущерб, причинённый Потребителем имуществу Учреждения, в соответствии с законодательством  Российской Федерации.</w:t>
      </w:r>
    </w:p>
    <w:p w:rsidR="00ED17BA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</w:t>
      </w:r>
    </w:p>
    <w:p w:rsidR="00ED17BA" w:rsidRDefault="00ED17BA" w:rsidP="00ED17BA">
      <w:pPr>
        <w:ind w:right="2"/>
        <w:jc w:val="both"/>
        <w:rPr>
          <w:sz w:val="18"/>
          <w:szCs w:val="18"/>
        </w:rPr>
      </w:pP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lastRenderedPageBreak/>
        <w:t xml:space="preserve">  3.5.В случае выявления заболевания Потребителя (по заключению учреждения здравоохранения либо медицинского персонала Учреждения) освободить Потребителя от занятий.</w:t>
      </w:r>
    </w:p>
    <w:p w:rsidR="00ED17BA" w:rsidRPr="00576922" w:rsidRDefault="00ED17BA" w:rsidP="00ED17BA">
      <w:pPr>
        <w:ind w:right="2"/>
        <w:jc w:val="both"/>
        <w:rPr>
          <w:sz w:val="16"/>
          <w:szCs w:val="16"/>
        </w:rPr>
      </w:pPr>
    </w:p>
    <w:p w:rsidR="00ED17BA" w:rsidRPr="00576922" w:rsidRDefault="00ED17BA" w:rsidP="00ED17BA">
      <w:pPr>
        <w:ind w:right="2"/>
        <w:jc w:val="both"/>
        <w:rPr>
          <w:b/>
          <w:sz w:val="18"/>
          <w:szCs w:val="18"/>
        </w:rPr>
      </w:pPr>
      <w:r w:rsidRPr="00576922">
        <w:rPr>
          <w:b/>
          <w:sz w:val="18"/>
          <w:szCs w:val="18"/>
        </w:rPr>
        <w:t>4. Права Учреждения, Заказчика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 5.1.Заказчик вправе требовать от Учреждения предоставления информации и соответствующие документы по вопросам, касающимся обеспечения надлежащего исполнения услуг, предусмотренных разделом 1 настоящего договора.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 5.2.Заказчик вправе обращаться к руководителю Учреждения по всем вопросам, касающимся оказания платных дополнительных услуг, указанных в разделе 1 настоящего договора.</w:t>
      </w:r>
    </w:p>
    <w:p w:rsidR="00ED17BA" w:rsidRPr="00576922" w:rsidRDefault="00ED17BA" w:rsidP="00ED17BA">
      <w:pPr>
        <w:ind w:right="2"/>
        <w:jc w:val="both"/>
        <w:rPr>
          <w:b/>
          <w:sz w:val="16"/>
          <w:szCs w:val="16"/>
        </w:rPr>
      </w:pPr>
    </w:p>
    <w:p w:rsidR="00ED17BA" w:rsidRPr="00576922" w:rsidRDefault="00ED17BA" w:rsidP="00ED17BA">
      <w:pPr>
        <w:ind w:right="2"/>
        <w:jc w:val="both"/>
        <w:rPr>
          <w:b/>
          <w:sz w:val="18"/>
          <w:szCs w:val="18"/>
        </w:rPr>
      </w:pPr>
      <w:r w:rsidRPr="00576922">
        <w:rPr>
          <w:b/>
          <w:sz w:val="18"/>
          <w:szCs w:val="18"/>
        </w:rPr>
        <w:t>5. Оплата услуг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 6.1.Заказчик ежемесячно в срок путём наличного расчёта оплачивает Исполнителю услуги, указанные в разделе 1 настоящего договора в сумме 616 рублей.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 6.2.Оплата производится ежемесячно до 15 числа текущего месяца. Оплата услуг удостоверяется Учреждением квитанцией, выдаваемой Заказчику Учреждением.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6.4.Перерасчёт платы, вносимой Заказчиком за выполнение услуги, указанной в разделе 1 настоящего договора производить в случае болезни Заказчика (Потребителя) в течение 1 месяца, а также, если им пропущено 6 и более занятий по уважительной причине.</w:t>
      </w:r>
    </w:p>
    <w:p w:rsidR="00ED17BA" w:rsidRPr="00576922" w:rsidRDefault="00ED17BA" w:rsidP="00ED17BA">
      <w:pPr>
        <w:ind w:right="2"/>
        <w:jc w:val="both"/>
        <w:rPr>
          <w:b/>
          <w:sz w:val="16"/>
          <w:szCs w:val="16"/>
        </w:rPr>
      </w:pPr>
    </w:p>
    <w:p w:rsidR="00ED17BA" w:rsidRPr="00576922" w:rsidRDefault="00ED17BA" w:rsidP="00ED17BA">
      <w:pPr>
        <w:ind w:right="2"/>
        <w:jc w:val="both"/>
        <w:rPr>
          <w:b/>
          <w:sz w:val="18"/>
          <w:szCs w:val="18"/>
        </w:rPr>
      </w:pPr>
      <w:r w:rsidRPr="00576922">
        <w:rPr>
          <w:b/>
          <w:sz w:val="18"/>
          <w:szCs w:val="18"/>
        </w:rPr>
        <w:t>6. Основания изменения и расторжения договора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7.1.Условия, на которых заключён настоящий договор, могут быть изменены, либо по соглашению сторон, либо в соответствии с действующим законодательством Российской Федерации.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7.2.Настоящий </w:t>
      </w:r>
      <w:proofErr w:type="gramStart"/>
      <w:r w:rsidRPr="00576922">
        <w:rPr>
          <w:sz w:val="18"/>
          <w:szCs w:val="18"/>
        </w:rPr>
        <w:t>договор</w:t>
      </w:r>
      <w:proofErr w:type="gramEnd"/>
      <w:r w:rsidRPr="00576922">
        <w:rPr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576922">
        <w:rPr>
          <w:sz w:val="18"/>
          <w:szCs w:val="18"/>
        </w:rPr>
        <w:t>договор</w:t>
      </w:r>
      <w:proofErr w:type="gramEnd"/>
      <w:r w:rsidRPr="00576922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Российском Федерации.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7.3.Учреждение вправе отказаться от исполнения договора, если Заказчик нарушил сроки оплаты услуг по настоящему договору.</w:t>
      </w:r>
    </w:p>
    <w:p w:rsidR="00ED17BA" w:rsidRPr="00576922" w:rsidRDefault="00ED17BA" w:rsidP="00ED17BA">
      <w:pPr>
        <w:ind w:right="2"/>
        <w:jc w:val="both"/>
        <w:rPr>
          <w:b/>
          <w:sz w:val="16"/>
          <w:szCs w:val="16"/>
        </w:rPr>
      </w:pPr>
    </w:p>
    <w:p w:rsidR="00ED17BA" w:rsidRPr="00576922" w:rsidRDefault="00ED17BA" w:rsidP="00ED17BA">
      <w:pPr>
        <w:ind w:right="2"/>
        <w:jc w:val="both"/>
        <w:rPr>
          <w:b/>
          <w:sz w:val="18"/>
          <w:szCs w:val="18"/>
        </w:rPr>
      </w:pPr>
      <w:r w:rsidRPr="00576922">
        <w:rPr>
          <w:b/>
          <w:sz w:val="18"/>
          <w:szCs w:val="18"/>
        </w:rPr>
        <w:t>7. Ответственность за неисполнение или ненадлежащее исполнение</w:t>
      </w:r>
    </w:p>
    <w:p w:rsidR="00ED17BA" w:rsidRPr="00576922" w:rsidRDefault="00ED17BA" w:rsidP="00ED17BA">
      <w:pPr>
        <w:ind w:right="2"/>
        <w:jc w:val="both"/>
        <w:rPr>
          <w:b/>
          <w:sz w:val="18"/>
          <w:szCs w:val="18"/>
        </w:rPr>
      </w:pPr>
      <w:r w:rsidRPr="00576922">
        <w:rPr>
          <w:b/>
          <w:sz w:val="18"/>
          <w:szCs w:val="18"/>
        </w:rPr>
        <w:t>обязательств по настоящему договору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8.1.В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D17BA" w:rsidRPr="00576922" w:rsidRDefault="00ED17BA" w:rsidP="00ED17BA">
      <w:pPr>
        <w:ind w:right="2"/>
        <w:jc w:val="both"/>
        <w:rPr>
          <w:b/>
          <w:sz w:val="16"/>
          <w:szCs w:val="16"/>
        </w:rPr>
      </w:pPr>
    </w:p>
    <w:p w:rsidR="00ED17BA" w:rsidRPr="00576922" w:rsidRDefault="00ED17BA" w:rsidP="00ED17BA">
      <w:pPr>
        <w:ind w:right="2"/>
        <w:jc w:val="both"/>
        <w:rPr>
          <w:b/>
          <w:sz w:val="18"/>
          <w:szCs w:val="18"/>
        </w:rPr>
      </w:pPr>
      <w:r w:rsidRPr="00576922">
        <w:rPr>
          <w:b/>
          <w:sz w:val="18"/>
          <w:szCs w:val="18"/>
        </w:rPr>
        <w:t>8. Срок действия договора и другие условия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9.1.Настоящий договор вступает в силу со дня его заключения сторонами и действует до </w:t>
      </w:r>
      <w:r>
        <w:rPr>
          <w:sz w:val="18"/>
          <w:szCs w:val="18"/>
        </w:rPr>
        <w:t xml:space="preserve">   </w:t>
      </w:r>
      <w:r w:rsidRPr="00576922">
        <w:rPr>
          <w:sz w:val="18"/>
          <w:szCs w:val="18"/>
        </w:rPr>
        <w:t>31.05</w:t>
      </w:r>
      <w:r>
        <w:rPr>
          <w:sz w:val="18"/>
          <w:szCs w:val="18"/>
        </w:rPr>
        <w:t>.</w:t>
      </w:r>
      <w:r w:rsidRPr="00576922">
        <w:rPr>
          <w:sz w:val="18"/>
          <w:szCs w:val="18"/>
        </w:rPr>
        <w:t xml:space="preserve"> 2014г.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9.2.Договор составлен в 2-х экземплярах, имеющих равную юридическую силу.</w:t>
      </w:r>
    </w:p>
    <w:p w:rsidR="00ED17BA" w:rsidRPr="00576922" w:rsidRDefault="00ED17BA" w:rsidP="00ED17BA">
      <w:pPr>
        <w:ind w:right="2"/>
        <w:jc w:val="both"/>
        <w:rPr>
          <w:b/>
          <w:sz w:val="16"/>
          <w:szCs w:val="16"/>
        </w:rPr>
      </w:pPr>
    </w:p>
    <w:p w:rsidR="00ED17BA" w:rsidRPr="00576922" w:rsidRDefault="00ED17BA" w:rsidP="00ED17BA">
      <w:pPr>
        <w:ind w:right="2"/>
        <w:jc w:val="both"/>
        <w:rPr>
          <w:b/>
          <w:sz w:val="18"/>
          <w:szCs w:val="18"/>
        </w:rPr>
      </w:pPr>
      <w:r w:rsidRPr="00576922">
        <w:rPr>
          <w:b/>
          <w:sz w:val="18"/>
          <w:szCs w:val="18"/>
        </w:rPr>
        <w:t>9. Реквизиты и подписи сторон</w:t>
      </w:r>
    </w:p>
    <w:p w:rsidR="00ED17BA" w:rsidRPr="00576922" w:rsidRDefault="00ED17BA" w:rsidP="00ED17BA">
      <w:pPr>
        <w:ind w:right="2"/>
        <w:jc w:val="both"/>
        <w:rPr>
          <w:b/>
          <w:sz w:val="16"/>
          <w:szCs w:val="16"/>
        </w:rPr>
      </w:pPr>
    </w:p>
    <w:p w:rsidR="00ED17BA" w:rsidRDefault="00ED17BA" w:rsidP="00ED17BA">
      <w:pPr>
        <w:ind w:right="2"/>
        <w:jc w:val="both"/>
        <w:rPr>
          <w:b/>
          <w:sz w:val="18"/>
          <w:szCs w:val="18"/>
        </w:rPr>
      </w:pPr>
      <w:r w:rsidRPr="00576922">
        <w:rPr>
          <w:b/>
          <w:sz w:val="18"/>
          <w:szCs w:val="18"/>
        </w:rPr>
        <w:t xml:space="preserve">     Учреждение:                                             </w:t>
      </w:r>
      <w:r w:rsidRPr="00576922">
        <w:rPr>
          <w:b/>
          <w:sz w:val="18"/>
          <w:szCs w:val="18"/>
        </w:rPr>
        <w:tab/>
        <w:t xml:space="preserve">Заказчик (Потребитель)            </w:t>
      </w:r>
    </w:p>
    <w:tbl>
      <w:tblPr>
        <w:tblpPr w:leftFromText="180" w:rightFromText="180" w:vertAnchor="text" w:tblpX="6941" w:tblpY="9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ED17BA" w:rsidRPr="00576922" w:rsidTr="000B4EA9">
        <w:trPr>
          <w:trHeight w:val="1528"/>
        </w:trPr>
        <w:tc>
          <w:tcPr>
            <w:tcW w:w="2660" w:type="dxa"/>
          </w:tcPr>
          <w:p w:rsidR="00ED17BA" w:rsidRPr="00576922" w:rsidRDefault="00ED17BA" w:rsidP="000B4EA9">
            <w:pPr>
              <w:tabs>
                <w:tab w:val="left" w:pos="2694"/>
                <w:tab w:val="left" w:pos="6096"/>
                <w:tab w:val="left" w:pos="8789"/>
              </w:tabs>
              <w:ind w:right="2"/>
              <w:jc w:val="both"/>
              <w:rPr>
                <w:sz w:val="18"/>
                <w:szCs w:val="18"/>
              </w:rPr>
            </w:pPr>
          </w:p>
        </w:tc>
      </w:tr>
    </w:tbl>
    <w:p w:rsidR="00ED17BA" w:rsidRPr="00576922" w:rsidRDefault="00ED17BA" w:rsidP="00ED17BA">
      <w:pPr>
        <w:tabs>
          <w:tab w:val="left" w:pos="3150"/>
          <w:tab w:val="left" w:pos="6096"/>
          <w:tab w:val="left" w:pos="8789"/>
        </w:tabs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МДОУ № 62                             </w:t>
      </w:r>
    </w:p>
    <w:p w:rsidR="00ED17BA" w:rsidRDefault="00ED17BA" w:rsidP="00ED17BA">
      <w:pPr>
        <w:tabs>
          <w:tab w:val="left" w:pos="3150"/>
        </w:tabs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>Заведующая</w:t>
      </w:r>
      <w:r w:rsidRPr="00576922">
        <w:rPr>
          <w:sz w:val="18"/>
          <w:szCs w:val="18"/>
        </w:rPr>
        <w:tab/>
      </w:r>
    </w:p>
    <w:p w:rsidR="00ED17BA" w:rsidRPr="00576922" w:rsidRDefault="00ED17BA" w:rsidP="00ED17BA">
      <w:pPr>
        <w:tabs>
          <w:tab w:val="left" w:pos="3150"/>
        </w:tabs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         </w:t>
      </w:r>
    </w:p>
    <w:p w:rsidR="00ED17BA" w:rsidRPr="00576922" w:rsidRDefault="00ED17BA" w:rsidP="00ED17BA">
      <w:pPr>
        <w:tabs>
          <w:tab w:val="left" w:pos="3150"/>
        </w:tabs>
        <w:ind w:right="2"/>
        <w:jc w:val="both"/>
        <w:rPr>
          <w:sz w:val="18"/>
          <w:szCs w:val="18"/>
        </w:rPr>
      </w:pPr>
      <w:r w:rsidRPr="00576922">
        <w:rPr>
          <w:sz w:val="18"/>
          <w:szCs w:val="18"/>
        </w:rPr>
        <w:t xml:space="preserve">______________ </w:t>
      </w:r>
      <w:proofErr w:type="spellStart"/>
      <w:r w:rsidRPr="00576922">
        <w:rPr>
          <w:sz w:val="18"/>
          <w:szCs w:val="18"/>
        </w:rPr>
        <w:t>Г.В.Сидорова</w:t>
      </w:r>
      <w:proofErr w:type="spellEnd"/>
      <w:r w:rsidRPr="00576922">
        <w:rPr>
          <w:sz w:val="18"/>
          <w:szCs w:val="18"/>
        </w:rPr>
        <w:tab/>
      </w:r>
      <w:r w:rsidRPr="00576922">
        <w:rPr>
          <w:sz w:val="18"/>
          <w:szCs w:val="18"/>
        </w:rPr>
        <w:tab/>
      </w:r>
      <w:r>
        <w:rPr>
          <w:sz w:val="18"/>
          <w:szCs w:val="18"/>
        </w:rPr>
        <w:t>_____</w:t>
      </w:r>
      <w:r w:rsidRPr="00576922">
        <w:rPr>
          <w:sz w:val="18"/>
          <w:szCs w:val="18"/>
        </w:rPr>
        <w:t>___________</w:t>
      </w: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</w:p>
    <w:p w:rsidR="00ED17BA" w:rsidRPr="00576922" w:rsidRDefault="00ED17BA" w:rsidP="00ED17BA">
      <w:pPr>
        <w:ind w:right="2"/>
        <w:jc w:val="both"/>
        <w:rPr>
          <w:sz w:val="18"/>
          <w:szCs w:val="18"/>
        </w:rPr>
      </w:pPr>
    </w:p>
    <w:p w:rsidR="00ED17BA" w:rsidRPr="00576922" w:rsidRDefault="00ED17BA" w:rsidP="00ED17BA">
      <w:pPr>
        <w:ind w:right="2"/>
        <w:jc w:val="right"/>
        <w:rPr>
          <w:sz w:val="18"/>
          <w:szCs w:val="18"/>
        </w:rPr>
      </w:pPr>
    </w:p>
    <w:p w:rsidR="00ED17BA" w:rsidRPr="00576922" w:rsidRDefault="00ED17BA" w:rsidP="00ED17BA">
      <w:pPr>
        <w:ind w:right="2"/>
        <w:jc w:val="center"/>
        <w:rPr>
          <w:sz w:val="18"/>
          <w:szCs w:val="18"/>
        </w:rPr>
      </w:pPr>
      <w:r w:rsidRPr="00576922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576922">
        <w:rPr>
          <w:sz w:val="18"/>
          <w:szCs w:val="18"/>
        </w:rPr>
        <w:t>Приложение к договору № 1</w:t>
      </w:r>
    </w:p>
    <w:p w:rsidR="00ED17BA" w:rsidRPr="00576922" w:rsidRDefault="00ED17BA" w:rsidP="00ED17BA">
      <w:pPr>
        <w:ind w:right="2"/>
        <w:jc w:val="center"/>
        <w:rPr>
          <w:sz w:val="18"/>
          <w:szCs w:val="18"/>
        </w:rPr>
      </w:pPr>
    </w:p>
    <w:p w:rsidR="00ED17BA" w:rsidRPr="00576922" w:rsidRDefault="00ED17BA" w:rsidP="00ED17BA">
      <w:pPr>
        <w:ind w:right="2"/>
        <w:jc w:val="center"/>
        <w:rPr>
          <w:sz w:val="18"/>
          <w:szCs w:val="18"/>
        </w:rPr>
      </w:pPr>
    </w:p>
    <w:p w:rsidR="00ED17BA" w:rsidRPr="00576922" w:rsidRDefault="00ED17BA" w:rsidP="00ED17BA">
      <w:pPr>
        <w:ind w:right="2"/>
        <w:jc w:val="center"/>
        <w:rPr>
          <w:sz w:val="18"/>
          <w:szCs w:val="18"/>
        </w:rPr>
      </w:pPr>
    </w:p>
    <w:p w:rsidR="00ED17BA" w:rsidRPr="00576922" w:rsidRDefault="00ED17BA" w:rsidP="00ED17BA">
      <w:pPr>
        <w:ind w:right="2"/>
        <w:jc w:val="center"/>
        <w:rPr>
          <w:b/>
          <w:sz w:val="18"/>
          <w:szCs w:val="18"/>
        </w:rPr>
      </w:pPr>
      <w:r w:rsidRPr="00576922">
        <w:rPr>
          <w:b/>
          <w:sz w:val="18"/>
          <w:szCs w:val="18"/>
        </w:rPr>
        <w:t>Наименование дополнительной услуги,</w:t>
      </w:r>
    </w:p>
    <w:p w:rsidR="00ED17BA" w:rsidRPr="00576922" w:rsidRDefault="00ED17BA" w:rsidP="00ED17BA">
      <w:pPr>
        <w:ind w:right="2"/>
        <w:jc w:val="center"/>
        <w:rPr>
          <w:b/>
          <w:sz w:val="18"/>
          <w:szCs w:val="18"/>
        </w:rPr>
      </w:pPr>
      <w:r w:rsidRPr="00576922">
        <w:rPr>
          <w:b/>
          <w:sz w:val="18"/>
          <w:szCs w:val="18"/>
        </w:rPr>
        <w:t>срок оказания и стоимость</w:t>
      </w:r>
    </w:p>
    <w:p w:rsidR="00ED17BA" w:rsidRPr="00576922" w:rsidRDefault="00ED17BA" w:rsidP="00ED17BA">
      <w:pPr>
        <w:ind w:right="2"/>
        <w:jc w:val="center"/>
        <w:rPr>
          <w:b/>
          <w:sz w:val="18"/>
          <w:szCs w:val="18"/>
        </w:rPr>
      </w:pPr>
    </w:p>
    <w:p w:rsidR="00ED17BA" w:rsidRPr="00576922" w:rsidRDefault="00ED17BA" w:rsidP="00ED17BA">
      <w:pPr>
        <w:ind w:right="2"/>
        <w:jc w:val="center"/>
        <w:rPr>
          <w:b/>
          <w:sz w:val="18"/>
          <w:szCs w:val="18"/>
        </w:rPr>
      </w:pPr>
    </w:p>
    <w:p w:rsidR="00ED17BA" w:rsidRPr="00576922" w:rsidRDefault="00ED17BA" w:rsidP="00ED17BA">
      <w:pPr>
        <w:ind w:right="2"/>
        <w:jc w:val="center"/>
        <w:rPr>
          <w:b/>
          <w:sz w:val="18"/>
          <w:szCs w:val="18"/>
        </w:rPr>
      </w:pPr>
    </w:p>
    <w:p w:rsidR="00ED17BA" w:rsidRPr="00576922" w:rsidRDefault="00ED17BA" w:rsidP="00ED17BA">
      <w:pPr>
        <w:ind w:right="2"/>
        <w:jc w:val="center"/>
        <w:rPr>
          <w:b/>
          <w:sz w:val="18"/>
          <w:szCs w:val="18"/>
        </w:rPr>
      </w:pPr>
    </w:p>
    <w:tbl>
      <w:tblPr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186"/>
        <w:gridCol w:w="1189"/>
        <w:gridCol w:w="1388"/>
        <w:gridCol w:w="1134"/>
        <w:gridCol w:w="1048"/>
      </w:tblGrid>
      <w:tr w:rsidR="00ED17BA" w:rsidRPr="00576922" w:rsidTr="000B4EA9">
        <w:trPr>
          <w:trHeight w:val="812"/>
        </w:trPr>
        <w:tc>
          <w:tcPr>
            <w:tcW w:w="1483" w:type="dxa"/>
          </w:tcPr>
          <w:p w:rsidR="00ED17BA" w:rsidRPr="00576922" w:rsidRDefault="00ED17BA" w:rsidP="000B4EA9">
            <w:pPr>
              <w:ind w:right="2"/>
              <w:jc w:val="center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Наименование</w:t>
            </w:r>
          </w:p>
          <w:p w:rsidR="00ED17BA" w:rsidRPr="00576922" w:rsidRDefault="00ED17BA" w:rsidP="000B4EA9">
            <w:pPr>
              <w:ind w:right="2"/>
              <w:jc w:val="center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платной</w:t>
            </w:r>
          </w:p>
          <w:p w:rsidR="00ED17BA" w:rsidRPr="00576922" w:rsidRDefault="00ED17BA" w:rsidP="000B4EA9">
            <w:pPr>
              <w:ind w:right="2"/>
              <w:jc w:val="center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дополнительной</w:t>
            </w:r>
          </w:p>
          <w:p w:rsidR="00ED17BA" w:rsidRPr="00576922" w:rsidRDefault="00ED17BA" w:rsidP="000B4EA9">
            <w:pPr>
              <w:ind w:right="2"/>
              <w:jc w:val="center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услуги</w:t>
            </w:r>
          </w:p>
        </w:tc>
        <w:tc>
          <w:tcPr>
            <w:tcW w:w="1186" w:type="dxa"/>
          </w:tcPr>
          <w:p w:rsidR="00ED17BA" w:rsidRPr="00576922" w:rsidRDefault="00ED17BA" w:rsidP="000B4EA9">
            <w:pPr>
              <w:ind w:right="2"/>
              <w:jc w:val="center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Форма</w:t>
            </w:r>
          </w:p>
          <w:p w:rsidR="00ED17BA" w:rsidRPr="00576922" w:rsidRDefault="00ED17BA" w:rsidP="000B4EA9">
            <w:pPr>
              <w:ind w:right="2"/>
              <w:jc w:val="center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оказания</w:t>
            </w:r>
          </w:p>
          <w:p w:rsidR="00ED17BA" w:rsidRPr="00576922" w:rsidRDefault="00ED17BA" w:rsidP="000B4EA9">
            <w:pPr>
              <w:ind w:right="2"/>
              <w:jc w:val="center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услуги</w:t>
            </w:r>
          </w:p>
        </w:tc>
        <w:tc>
          <w:tcPr>
            <w:tcW w:w="1189" w:type="dxa"/>
          </w:tcPr>
          <w:p w:rsidR="00ED17BA" w:rsidRPr="00576922" w:rsidRDefault="00ED17BA" w:rsidP="000B4EA9">
            <w:pPr>
              <w:ind w:right="2"/>
              <w:jc w:val="center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Количество</w:t>
            </w:r>
          </w:p>
          <w:p w:rsidR="00ED17BA" w:rsidRPr="00576922" w:rsidRDefault="00ED17BA" w:rsidP="000B4EA9">
            <w:pPr>
              <w:ind w:right="2"/>
              <w:jc w:val="center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занятий</w:t>
            </w:r>
          </w:p>
        </w:tc>
        <w:tc>
          <w:tcPr>
            <w:tcW w:w="1388" w:type="dxa"/>
          </w:tcPr>
          <w:p w:rsidR="00ED17BA" w:rsidRPr="00576922" w:rsidRDefault="00ED17BA" w:rsidP="000B4EA9">
            <w:pPr>
              <w:ind w:right="2"/>
              <w:jc w:val="center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Срок</w:t>
            </w:r>
          </w:p>
          <w:p w:rsidR="00ED17BA" w:rsidRPr="00576922" w:rsidRDefault="00ED17BA" w:rsidP="000B4EA9">
            <w:pPr>
              <w:ind w:right="2"/>
              <w:jc w:val="center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оказания</w:t>
            </w:r>
          </w:p>
          <w:p w:rsidR="00ED17BA" w:rsidRPr="00576922" w:rsidRDefault="00ED17BA" w:rsidP="000B4EA9">
            <w:pPr>
              <w:ind w:right="2"/>
              <w:jc w:val="center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услуги</w:t>
            </w:r>
          </w:p>
        </w:tc>
        <w:tc>
          <w:tcPr>
            <w:tcW w:w="1134" w:type="dxa"/>
          </w:tcPr>
          <w:p w:rsidR="00ED17BA" w:rsidRPr="00576922" w:rsidRDefault="00ED17BA" w:rsidP="000B4EA9">
            <w:pPr>
              <w:ind w:right="2"/>
              <w:jc w:val="center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Стоимость</w:t>
            </w:r>
          </w:p>
          <w:p w:rsidR="00ED17BA" w:rsidRPr="00576922" w:rsidRDefault="00ED17BA" w:rsidP="000B4EA9">
            <w:pPr>
              <w:ind w:right="2"/>
              <w:jc w:val="center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одного</w:t>
            </w:r>
          </w:p>
          <w:p w:rsidR="00ED17BA" w:rsidRPr="00576922" w:rsidRDefault="00ED17BA" w:rsidP="000B4EA9">
            <w:pPr>
              <w:ind w:right="2"/>
              <w:jc w:val="center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занятия</w:t>
            </w:r>
          </w:p>
        </w:tc>
        <w:tc>
          <w:tcPr>
            <w:tcW w:w="1048" w:type="dxa"/>
          </w:tcPr>
          <w:p w:rsidR="00ED17BA" w:rsidRPr="00576922" w:rsidRDefault="00ED17BA" w:rsidP="000B4EA9">
            <w:pPr>
              <w:ind w:right="2"/>
              <w:jc w:val="center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Стоимость</w:t>
            </w:r>
          </w:p>
          <w:p w:rsidR="00ED17BA" w:rsidRPr="00576922" w:rsidRDefault="00ED17BA" w:rsidP="000B4EA9">
            <w:pPr>
              <w:ind w:right="2"/>
              <w:jc w:val="center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услуги</w:t>
            </w:r>
          </w:p>
        </w:tc>
      </w:tr>
      <w:tr w:rsidR="00ED17BA" w:rsidRPr="00576922" w:rsidTr="000B4EA9">
        <w:trPr>
          <w:trHeight w:val="1305"/>
        </w:trPr>
        <w:tc>
          <w:tcPr>
            <w:tcW w:w="1483" w:type="dxa"/>
          </w:tcPr>
          <w:p w:rsidR="00ED17BA" w:rsidRPr="00576922" w:rsidRDefault="00ED17BA" w:rsidP="000B4EA9">
            <w:pPr>
              <w:ind w:right="2"/>
              <w:rPr>
                <w:sz w:val="18"/>
                <w:szCs w:val="18"/>
              </w:rPr>
            </w:pPr>
          </w:p>
          <w:p w:rsidR="00ED17BA" w:rsidRPr="00576922" w:rsidRDefault="00ED17BA" w:rsidP="000B4EA9">
            <w:pPr>
              <w:ind w:right="2"/>
              <w:rPr>
                <w:sz w:val="18"/>
                <w:szCs w:val="18"/>
              </w:rPr>
            </w:pPr>
          </w:p>
          <w:p w:rsidR="00ED17BA" w:rsidRPr="00576922" w:rsidRDefault="00ED17BA" w:rsidP="000B4EA9">
            <w:pPr>
              <w:ind w:right="2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хореография</w:t>
            </w:r>
          </w:p>
        </w:tc>
        <w:tc>
          <w:tcPr>
            <w:tcW w:w="1186" w:type="dxa"/>
          </w:tcPr>
          <w:p w:rsidR="00ED17BA" w:rsidRPr="00576922" w:rsidRDefault="00ED17BA" w:rsidP="000B4EA9">
            <w:pPr>
              <w:ind w:right="2"/>
              <w:rPr>
                <w:sz w:val="18"/>
                <w:szCs w:val="18"/>
              </w:rPr>
            </w:pPr>
          </w:p>
          <w:p w:rsidR="00ED17BA" w:rsidRPr="00576922" w:rsidRDefault="00ED17BA" w:rsidP="000B4EA9">
            <w:pPr>
              <w:ind w:right="2"/>
              <w:rPr>
                <w:sz w:val="18"/>
                <w:szCs w:val="18"/>
              </w:rPr>
            </w:pPr>
          </w:p>
          <w:p w:rsidR="00ED17BA" w:rsidRPr="00576922" w:rsidRDefault="00ED17BA" w:rsidP="000B4EA9">
            <w:pPr>
              <w:ind w:right="2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групповая</w:t>
            </w:r>
          </w:p>
        </w:tc>
        <w:tc>
          <w:tcPr>
            <w:tcW w:w="1189" w:type="dxa"/>
          </w:tcPr>
          <w:p w:rsidR="00ED17BA" w:rsidRPr="00576922" w:rsidRDefault="00ED17BA" w:rsidP="000B4EA9">
            <w:pPr>
              <w:ind w:right="2"/>
              <w:rPr>
                <w:sz w:val="18"/>
                <w:szCs w:val="18"/>
              </w:rPr>
            </w:pPr>
          </w:p>
          <w:p w:rsidR="00ED17BA" w:rsidRPr="00576922" w:rsidRDefault="00ED17BA" w:rsidP="000B4EA9">
            <w:pPr>
              <w:ind w:right="2"/>
              <w:rPr>
                <w:sz w:val="18"/>
                <w:szCs w:val="18"/>
              </w:rPr>
            </w:pPr>
          </w:p>
          <w:p w:rsidR="00ED17BA" w:rsidRPr="00576922" w:rsidRDefault="00ED17BA" w:rsidP="000B4EA9">
            <w:pPr>
              <w:ind w:right="2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8 занятий</w:t>
            </w:r>
          </w:p>
        </w:tc>
        <w:tc>
          <w:tcPr>
            <w:tcW w:w="1388" w:type="dxa"/>
          </w:tcPr>
          <w:p w:rsidR="00ED17BA" w:rsidRPr="00576922" w:rsidRDefault="00ED17BA" w:rsidP="000B4EA9">
            <w:pPr>
              <w:ind w:right="2"/>
              <w:rPr>
                <w:sz w:val="18"/>
                <w:szCs w:val="18"/>
              </w:rPr>
            </w:pPr>
          </w:p>
          <w:p w:rsidR="00ED17BA" w:rsidRPr="00576922" w:rsidRDefault="00ED17BA" w:rsidP="000B4EA9">
            <w:pPr>
              <w:ind w:right="2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с 01.10.2013г.</w:t>
            </w:r>
          </w:p>
          <w:p w:rsidR="00ED17BA" w:rsidRPr="00576922" w:rsidRDefault="00ED17BA" w:rsidP="000B4EA9">
            <w:pPr>
              <w:ind w:right="2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по 31.05.2014г.</w:t>
            </w:r>
          </w:p>
        </w:tc>
        <w:tc>
          <w:tcPr>
            <w:tcW w:w="1134" w:type="dxa"/>
          </w:tcPr>
          <w:p w:rsidR="00ED17BA" w:rsidRPr="00576922" w:rsidRDefault="00ED17BA" w:rsidP="000B4EA9">
            <w:pPr>
              <w:ind w:right="2"/>
              <w:rPr>
                <w:sz w:val="18"/>
                <w:szCs w:val="18"/>
              </w:rPr>
            </w:pPr>
          </w:p>
          <w:p w:rsidR="00ED17BA" w:rsidRPr="00576922" w:rsidRDefault="00ED17BA" w:rsidP="000B4EA9">
            <w:pPr>
              <w:ind w:right="2"/>
              <w:rPr>
                <w:sz w:val="18"/>
                <w:szCs w:val="18"/>
              </w:rPr>
            </w:pPr>
          </w:p>
          <w:p w:rsidR="00ED17BA" w:rsidRPr="00576922" w:rsidRDefault="00ED17BA" w:rsidP="000B4EA9">
            <w:pPr>
              <w:ind w:right="2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77.00</w:t>
            </w:r>
          </w:p>
        </w:tc>
        <w:tc>
          <w:tcPr>
            <w:tcW w:w="1048" w:type="dxa"/>
          </w:tcPr>
          <w:p w:rsidR="00ED17BA" w:rsidRPr="00576922" w:rsidRDefault="00ED17BA" w:rsidP="000B4EA9">
            <w:pPr>
              <w:ind w:right="2"/>
              <w:rPr>
                <w:sz w:val="18"/>
                <w:szCs w:val="18"/>
              </w:rPr>
            </w:pPr>
          </w:p>
          <w:p w:rsidR="00ED17BA" w:rsidRPr="00576922" w:rsidRDefault="00ED17BA" w:rsidP="000B4EA9">
            <w:pPr>
              <w:ind w:right="2"/>
              <w:rPr>
                <w:sz w:val="18"/>
                <w:szCs w:val="18"/>
              </w:rPr>
            </w:pPr>
          </w:p>
          <w:p w:rsidR="00ED17BA" w:rsidRPr="00576922" w:rsidRDefault="00ED17BA" w:rsidP="000B4EA9">
            <w:pPr>
              <w:ind w:right="2"/>
              <w:rPr>
                <w:sz w:val="18"/>
                <w:szCs w:val="18"/>
              </w:rPr>
            </w:pPr>
            <w:r w:rsidRPr="00576922">
              <w:rPr>
                <w:sz w:val="18"/>
                <w:szCs w:val="18"/>
              </w:rPr>
              <w:t>616.00</w:t>
            </w:r>
          </w:p>
        </w:tc>
      </w:tr>
    </w:tbl>
    <w:p w:rsidR="00ED17BA" w:rsidRPr="00576922" w:rsidRDefault="00ED17BA" w:rsidP="00ED17BA">
      <w:pPr>
        <w:ind w:right="2"/>
        <w:jc w:val="center"/>
        <w:rPr>
          <w:sz w:val="18"/>
          <w:szCs w:val="18"/>
        </w:rPr>
      </w:pPr>
    </w:p>
    <w:p w:rsidR="00ED17BA" w:rsidRPr="00576922" w:rsidRDefault="00ED17BA" w:rsidP="00ED17BA">
      <w:pPr>
        <w:ind w:right="2"/>
        <w:rPr>
          <w:b/>
          <w:sz w:val="18"/>
          <w:szCs w:val="18"/>
        </w:rPr>
      </w:pPr>
    </w:p>
    <w:p w:rsidR="00ED17BA" w:rsidRPr="00576922" w:rsidRDefault="00ED17BA" w:rsidP="00ED17BA">
      <w:pPr>
        <w:ind w:right="2"/>
        <w:rPr>
          <w:b/>
          <w:sz w:val="18"/>
          <w:szCs w:val="18"/>
        </w:rPr>
      </w:pPr>
    </w:p>
    <w:p w:rsidR="00ED17BA" w:rsidRPr="00576922" w:rsidRDefault="00ED17BA" w:rsidP="00ED17BA">
      <w:pPr>
        <w:ind w:right="2"/>
        <w:rPr>
          <w:b/>
          <w:sz w:val="18"/>
          <w:szCs w:val="18"/>
        </w:rPr>
      </w:pPr>
    </w:p>
    <w:p w:rsidR="00ED17BA" w:rsidRPr="00576922" w:rsidRDefault="00ED17BA" w:rsidP="00ED17BA">
      <w:pPr>
        <w:ind w:right="2"/>
        <w:rPr>
          <w:b/>
          <w:sz w:val="18"/>
          <w:szCs w:val="18"/>
        </w:rPr>
      </w:pPr>
    </w:p>
    <w:p w:rsidR="00ED17BA" w:rsidRDefault="00ED17BA" w:rsidP="00ED17BA">
      <w:pPr>
        <w:ind w:right="2"/>
        <w:rPr>
          <w:b/>
          <w:sz w:val="18"/>
          <w:szCs w:val="18"/>
        </w:rPr>
      </w:pPr>
      <w:r w:rsidRPr="00576922">
        <w:rPr>
          <w:b/>
          <w:sz w:val="18"/>
          <w:szCs w:val="18"/>
        </w:rPr>
        <w:t xml:space="preserve">     Учреждение                                              </w:t>
      </w:r>
      <w:r>
        <w:rPr>
          <w:b/>
          <w:sz w:val="18"/>
          <w:szCs w:val="18"/>
        </w:rPr>
        <w:t xml:space="preserve">                </w:t>
      </w:r>
      <w:r w:rsidRPr="00576922">
        <w:rPr>
          <w:b/>
          <w:sz w:val="18"/>
          <w:szCs w:val="18"/>
        </w:rPr>
        <w:t xml:space="preserve">Заказчик      (Потребитель)                               </w:t>
      </w:r>
      <w:r w:rsidRPr="00576922">
        <w:rPr>
          <w:sz w:val="18"/>
          <w:szCs w:val="18"/>
        </w:rPr>
        <w:t>Заведующая ДОУ № 62</w:t>
      </w:r>
      <w:r w:rsidRPr="00576922">
        <w:rPr>
          <w:b/>
          <w:sz w:val="18"/>
          <w:szCs w:val="18"/>
        </w:rPr>
        <w:t xml:space="preserve">                                 </w:t>
      </w:r>
      <w:r>
        <w:rPr>
          <w:b/>
          <w:sz w:val="18"/>
          <w:szCs w:val="18"/>
        </w:rPr>
        <w:t xml:space="preserve">                    </w:t>
      </w:r>
      <w:r w:rsidRPr="00576922">
        <w:rPr>
          <w:b/>
          <w:sz w:val="18"/>
          <w:szCs w:val="18"/>
        </w:rPr>
        <w:t xml:space="preserve">____________________   </w:t>
      </w:r>
    </w:p>
    <w:p w:rsidR="00ED17BA" w:rsidRPr="00576922" w:rsidRDefault="00ED17BA" w:rsidP="00ED17BA">
      <w:pPr>
        <w:ind w:right="2"/>
        <w:rPr>
          <w:b/>
          <w:sz w:val="18"/>
          <w:szCs w:val="18"/>
        </w:rPr>
      </w:pPr>
      <w:r w:rsidRPr="00576922">
        <w:rPr>
          <w:b/>
          <w:sz w:val="18"/>
          <w:szCs w:val="18"/>
        </w:rPr>
        <w:t xml:space="preserve">                </w:t>
      </w:r>
    </w:p>
    <w:p w:rsidR="00ED17BA" w:rsidRPr="00576922" w:rsidRDefault="00ED17BA" w:rsidP="00ED17BA">
      <w:pPr>
        <w:tabs>
          <w:tab w:val="left" w:pos="3270"/>
          <w:tab w:val="left" w:pos="6870"/>
        </w:tabs>
        <w:ind w:right="2"/>
        <w:rPr>
          <w:b/>
          <w:sz w:val="18"/>
          <w:szCs w:val="18"/>
        </w:rPr>
      </w:pPr>
      <w:r w:rsidRPr="00576922">
        <w:rPr>
          <w:sz w:val="18"/>
          <w:szCs w:val="18"/>
        </w:rPr>
        <w:softHyphen/>
      </w:r>
      <w:r w:rsidRPr="00576922">
        <w:rPr>
          <w:sz w:val="18"/>
          <w:szCs w:val="18"/>
        </w:rPr>
        <w:softHyphen/>
      </w:r>
      <w:r w:rsidRPr="00576922">
        <w:rPr>
          <w:sz w:val="18"/>
          <w:szCs w:val="18"/>
        </w:rPr>
        <w:softHyphen/>
        <w:t xml:space="preserve">___________      </w:t>
      </w:r>
      <w:proofErr w:type="spellStart"/>
      <w:r w:rsidRPr="00576922">
        <w:rPr>
          <w:sz w:val="18"/>
          <w:szCs w:val="18"/>
        </w:rPr>
        <w:t>Г.В.Сидорова</w:t>
      </w:r>
      <w:proofErr w:type="spellEnd"/>
      <w:r w:rsidRPr="00576922">
        <w:rPr>
          <w:sz w:val="18"/>
          <w:szCs w:val="18"/>
        </w:rPr>
        <w:t xml:space="preserve"> </w:t>
      </w:r>
      <w:r w:rsidRPr="00576922">
        <w:rPr>
          <w:sz w:val="18"/>
          <w:szCs w:val="18"/>
        </w:rPr>
        <w:tab/>
        <w:t xml:space="preserve">                    ____________________</w:t>
      </w:r>
      <w:r w:rsidRPr="00576922">
        <w:rPr>
          <w:sz w:val="18"/>
          <w:szCs w:val="18"/>
        </w:rPr>
        <w:tab/>
      </w:r>
    </w:p>
    <w:p w:rsidR="00ED17BA" w:rsidRPr="00576922" w:rsidRDefault="00ED17BA" w:rsidP="00ED17BA">
      <w:pPr>
        <w:ind w:right="2"/>
        <w:rPr>
          <w:b/>
          <w:sz w:val="18"/>
          <w:szCs w:val="18"/>
        </w:rPr>
      </w:pPr>
    </w:p>
    <w:p w:rsidR="00ED17BA" w:rsidRPr="00040919" w:rsidRDefault="00ED17BA" w:rsidP="00ED17BA">
      <w:pPr>
        <w:ind w:right="2"/>
        <w:rPr>
          <w:b/>
          <w:sz w:val="24"/>
          <w:szCs w:val="24"/>
        </w:rPr>
      </w:pPr>
    </w:p>
    <w:p w:rsidR="00ED17BA" w:rsidRPr="00040919" w:rsidRDefault="00ED17BA" w:rsidP="00ED17BA">
      <w:pPr>
        <w:ind w:right="2"/>
        <w:rPr>
          <w:b/>
          <w:sz w:val="24"/>
          <w:szCs w:val="24"/>
        </w:rPr>
      </w:pPr>
    </w:p>
    <w:p w:rsidR="00ED17BA" w:rsidRPr="00040919" w:rsidRDefault="00ED17BA" w:rsidP="00ED17BA">
      <w:pPr>
        <w:ind w:right="2"/>
        <w:rPr>
          <w:b/>
          <w:sz w:val="24"/>
          <w:szCs w:val="24"/>
        </w:rPr>
      </w:pPr>
    </w:p>
    <w:p w:rsidR="00ED17BA" w:rsidRPr="00040919" w:rsidRDefault="00ED17BA" w:rsidP="00ED17BA">
      <w:pPr>
        <w:ind w:right="2"/>
        <w:rPr>
          <w:sz w:val="24"/>
          <w:szCs w:val="24"/>
        </w:rPr>
      </w:pPr>
    </w:p>
    <w:p w:rsidR="00D022F3" w:rsidRDefault="00D022F3"/>
    <w:sectPr w:rsidR="00D022F3" w:rsidSect="0098460A">
      <w:pgSz w:w="16838" w:h="11906" w:orient="landscape"/>
      <w:pgMar w:top="426" w:right="536" w:bottom="142" w:left="567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BA"/>
    <w:rsid w:val="00D022F3"/>
    <w:rsid w:val="00D252D3"/>
    <w:rsid w:val="00E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960</Words>
  <Characters>5477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2018-12-13T14:41:00Z</dcterms:created>
  <dcterms:modified xsi:type="dcterms:W3CDTF">2019-01-09T09:30:00Z</dcterms:modified>
</cp:coreProperties>
</file>